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6C" w:rsidRDefault="00504AB8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Д</w:t>
      </w:r>
      <w:r w:rsidR="00F803C9" w:rsidRPr="00504AB8">
        <w:rPr>
          <w:rFonts w:ascii="Times New Roman" w:hAnsi="Times New Roman"/>
          <w:sz w:val="28"/>
          <w:szCs w:val="28"/>
        </w:rPr>
        <w:t xml:space="preserve">ля </w:t>
      </w:r>
      <w:r w:rsidR="00E137A5" w:rsidRPr="00504AB8">
        <w:rPr>
          <w:rFonts w:ascii="Times New Roman" w:hAnsi="Times New Roman"/>
          <w:sz w:val="28"/>
          <w:szCs w:val="28"/>
        </w:rPr>
        <w:t>направления на санаторно-курортное лечение</w:t>
      </w:r>
      <w:r w:rsidR="00F803C9" w:rsidRPr="00504AB8">
        <w:rPr>
          <w:rFonts w:ascii="Times New Roman" w:hAnsi="Times New Roman"/>
          <w:sz w:val="28"/>
          <w:szCs w:val="28"/>
        </w:rPr>
        <w:t xml:space="preserve"> </w:t>
      </w:r>
      <w:r w:rsidR="00E137A5" w:rsidRPr="00504AB8">
        <w:rPr>
          <w:rFonts w:ascii="Times New Roman" w:hAnsi="Times New Roman"/>
          <w:sz w:val="28"/>
          <w:szCs w:val="28"/>
        </w:rPr>
        <w:t xml:space="preserve">в санатории (пансионаты) </w:t>
      </w:r>
      <w:r w:rsidR="00F803C9" w:rsidRPr="00504AB8">
        <w:rPr>
          <w:rFonts w:ascii="Times New Roman" w:hAnsi="Times New Roman"/>
          <w:sz w:val="28"/>
          <w:szCs w:val="28"/>
        </w:rPr>
        <w:t>Министе</w:t>
      </w:r>
      <w:r w:rsidR="00F803C9" w:rsidRPr="00504AB8">
        <w:rPr>
          <w:rFonts w:ascii="Times New Roman" w:hAnsi="Times New Roman"/>
          <w:sz w:val="28"/>
          <w:szCs w:val="28"/>
        </w:rPr>
        <w:t>р</w:t>
      </w:r>
      <w:r w:rsidR="00F803C9" w:rsidRPr="00504AB8">
        <w:rPr>
          <w:rFonts w:ascii="Times New Roman" w:hAnsi="Times New Roman"/>
          <w:sz w:val="28"/>
          <w:szCs w:val="28"/>
        </w:rPr>
        <w:t xml:space="preserve">ства науки и высшего образования Российской Федерации </w:t>
      </w:r>
      <w:r w:rsidR="00243536" w:rsidRPr="00504AB8">
        <w:rPr>
          <w:rFonts w:ascii="Times New Roman" w:hAnsi="Times New Roman"/>
          <w:b/>
          <w:sz w:val="28"/>
          <w:szCs w:val="28"/>
        </w:rPr>
        <w:t>оформление медицинской справки</w:t>
      </w:r>
      <w:r w:rsidR="00F803C9" w:rsidRPr="00504AB8">
        <w:rPr>
          <w:rFonts w:ascii="Times New Roman" w:hAnsi="Times New Roman"/>
          <w:b/>
          <w:sz w:val="28"/>
          <w:szCs w:val="28"/>
        </w:rPr>
        <w:t xml:space="preserve"> для получения путевки (форма 070/</w:t>
      </w:r>
      <w:r w:rsidR="00E137A5" w:rsidRPr="00504AB8">
        <w:rPr>
          <w:rFonts w:ascii="Times New Roman" w:hAnsi="Times New Roman"/>
          <w:b/>
          <w:sz w:val="28"/>
          <w:szCs w:val="28"/>
        </w:rPr>
        <w:t>у) и санато</w:t>
      </w:r>
      <w:r w:rsidR="00243536" w:rsidRPr="00504AB8">
        <w:rPr>
          <w:rFonts w:ascii="Times New Roman" w:hAnsi="Times New Roman"/>
          <w:b/>
          <w:sz w:val="28"/>
          <w:szCs w:val="28"/>
        </w:rPr>
        <w:t>рно-курортной карты</w:t>
      </w:r>
      <w:r w:rsidR="00E137A5" w:rsidRPr="00504AB8">
        <w:rPr>
          <w:rFonts w:ascii="Times New Roman" w:hAnsi="Times New Roman"/>
          <w:b/>
          <w:sz w:val="28"/>
          <w:szCs w:val="28"/>
        </w:rPr>
        <w:t xml:space="preserve"> </w:t>
      </w:r>
      <w:r w:rsidR="00243536" w:rsidRPr="00504AB8">
        <w:rPr>
          <w:rFonts w:ascii="Times New Roman" w:hAnsi="Times New Roman"/>
          <w:b/>
          <w:sz w:val="28"/>
          <w:szCs w:val="28"/>
        </w:rPr>
        <w:t>ос</w:t>
      </w:r>
      <w:r w:rsidR="00243536" w:rsidRPr="00504AB8">
        <w:rPr>
          <w:rFonts w:ascii="Times New Roman" w:hAnsi="Times New Roman"/>
          <w:b/>
          <w:sz w:val="28"/>
          <w:szCs w:val="28"/>
        </w:rPr>
        <w:t>у</w:t>
      </w:r>
      <w:r w:rsidR="00243536" w:rsidRPr="00504AB8">
        <w:rPr>
          <w:rFonts w:ascii="Times New Roman" w:hAnsi="Times New Roman"/>
          <w:b/>
          <w:sz w:val="28"/>
          <w:szCs w:val="28"/>
        </w:rPr>
        <w:t xml:space="preserve">ществляется </w:t>
      </w:r>
      <w:r w:rsidRPr="00504AB8">
        <w:rPr>
          <w:rFonts w:ascii="Times New Roman" w:hAnsi="Times New Roman"/>
          <w:b/>
          <w:sz w:val="28"/>
          <w:szCs w:val="28"/>
        </w:rPr>
        <w:t>строго по показаниям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в санаторий «Углич» </w:t>
      </w:r>
      <w:r w:rsidRPr="00504AB8">
        <w:rPr>
          <w:rFonts w:ascii="Times New Roman" w:hAnsi="Times New Roman"/>
          <w:sz w:val="28"/>
          <w:szCs w:val="28"/>
        </w:rPr>
        <w:t>направляются только пациенты, у которых в сан</w:t>
      </w:r>
      <w:r>
        <w:rPr>
          <w:rFonts w:ascii="Times New Roman" w:hAnsi="Times New Roman"/>
          <w:sz w:val="28"/>
          <w:szCs w:val="28"/>
        </w:rPr>
        <w:t xml:space="preserve">аторно-курортных </w:t>
      </w:r>
      <w:r w:rsidRPr="00504AB8">
        <w:rPr>
          <w:rFonts w:ascii="Times New Roman" w:hAnsi="Times New Roman"/>
          <w:sz w:val="28"/>
          <w:szCs w:val="28"/>
        </w:rPr>
        <w:t>картах в качестве основного забол</w:t>
      </w:r>
      <w:r w:rsidRPr="00504AB8">
        <w:rPr>
          <w:rFonts w:ascii="Times New Roman" w:hAnsi="Times New Roman"/>
          <w:sz w:val="28"/>
          <w:szCs w:val="28"/>
        </w:rPr>
        <w:t>е</w:t>
      </w:r>
      <w:r w:rsidRPr="00504AB8">
        <w:rPr>
          <w:rFonts w:ascii="Times New Roman" w:hAnsi="Times New Roman"/>
          <w:sz w:val="28"/>
          <w:szCs w:val="28"/>
        </w:rPr>
        <w:t xml:space="preserve">вания указаны диагнозы из утвержденного </w:t>
      </w:r>
      <w:proofErr w:type="spellStart"/>
      <w:r w:rsidRPr="00504AB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04AB8">
        <w:rPr>
          <w:rFonts w:ascii="Times New Roman" w:hAnsi="Times New Roman"/>
          <w:sz w:val="28"/>
          <w:szCs w:val="28"/>
        </w:rPr>
        <w:t xml:space="preserve"> РФ перечня</w:t>
      </w:r>
      <w:r>
        <w:rPr>
          <w:rFonts w:ascii="Times New Roman" w:hAnsi="Times New Roman"/>
          <w:sz w:val="28"/>
          <w:szCs w:val="28"/>
        </w:rPr>
        <w:t xml:space="preserve"> (приведены 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же).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36C" w:rsidRPr="00DF4F48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34082" w:rsidRPr="00504AB8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F803C9" w:rsidRPr="00504AB8">
        <w:rPr>
          <w:rFonts w:ascii="Times New Roman" w:hAnsi="Times New Roman"/>
          <w:b/>
          <w:sz w:val="28"/>
          <w:szCs w:val="28"/>
        </w:rPr>
        <w:t>Пансионат им. А.И.Майстренко - филиал ФГБНУ «РНЦХ им. акад. Б.В.Петровского»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03C9" w:rsidRPr="00504AB8">
        <w:rPr>
          <w:rFonts w:ascii="Times New Roman" w:hAnsi="Times New Roman"/>
          <w:sz w:val="28"/>
          <w:szCs w:val="28"/>
        </w:rPr>
        <w:t>(Краснодарский край, г. Но</w:t>
      </w:r>
      <w:r w:rsidR="00934082" w:rsidRPr="00504AB8">
        <w:rPr>
          <w:rFonts w:ascii="Times New Roman" w:hAnsi="Times New Roman"/>
          <w:sz w:val="28"/>
          <w:szCs w:val="28"/>
        </w:rPr>
        <w:t>вороссийск, с. Широкая балка)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F48">
        <w:rPr>
          <w:rFonts w:ascii="Times New Roman" w:hAnsi="Times New Roman"/>
          <w:sz w:val="28"/>
          <w:szCs w:val="28"/>
          <w:lang w:val="en-US"/>
        </w:rPr>
        <w:t>www</w:t>
      </w:r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</w:rPr>
        <w:t>maistrenko.ru</w:t>
      </w:r>
      <w:proofErr w:type="spellEnd"/>
      <w:proofErr w:type="gramEnd"/>
    </w:p>
    <w:p w:rsidR="00152E53" w:rsidRPr="00504AB8" w:rsidRDefault="00934082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i/>
          <w:sz w:val="28"/>
          <w:szCs w:val="28"/>
          <w:u w:val="single"/>
        </w:rPr>
        <w:t>Показания</w:t>
      </w:r>
      <w:r w:rsidRPr="00504AB8">
        <w:rPr>
          <w:rFonts w:ascii="Times New Roman" w:hAnsi="Times New Roman"/>
          <w:sz w:val="28"/>
          <w:szCs w:val="28"/>
        </w:rPr>
        <w:t xml:space="preserve">: </w:t>
      </w:r>
      <w:r w:rsidR="001F31A1" w:rsidRPr="00504AB8">
        <w:rPr>
          <w:rFonts w:ascii="Times New Roman" w:hAnsi="Times New Roman"/>
          <w:sz w:val="28"/>
          <w:szCs w:val="28"/>
        </w:rPr>
        <w:t xml:space="preserve">(заболевания в хронической фазе, в стадии ремиссии, без осложнений). </w:t>
      </w:r>
    </w:p>
    <w:p w:rsidR="00D74F0E" w:rsidRPr="00504AB8" w:rsidRDefault="00D74F0E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</w:t>
      </w:r>
      <w:r w:rsidR="00934082" w:rsidRPr="00504AB8">
        <w:rPr>
          <w:rFonts w:ascii="Times New Roman" w:hAnsi="Times New Roman"/>
          <w:sz w:val="28"/>
          <w:szCs w:val="28"/>
        </w:rPr>
        <w:t>аболевания опорно-двигательного аппарата, болезни костно-мышечной системы и с</w:t>
      </w:r>
      <w:r w:rsidR="00934082" w:rsidRPr="00504AB8">
        <w:rPr>
          <w:rFonts w:ascii="Times New Roman" w:hAnsi="Times New Roman"/>
          <w:sz w:val="28"/>
          <w:szCs w:val="28"/>
        </w:rPr>
        <w:t>о</w:t>
      </w:r>
      <w:r w:rsidR="00934082" w:rsidRPr="00504AB8">
        <w:rPr>
          <w:rFonts w:ascii="Times New Roman" w:hAnsi="Times New Roman"/>
          <w:sz w:val="28"/>
          <w:szCs w:val="28"/>
        </w:rPr>
        <w:t>единительной ткани (артропатии, воспалительные артропатии, артрозы, другие пораж</w:t>
      </w:r>
      <w:r w:rsidR="00934082" w:rsidRPr="00504AB8">
        <w:rPr>
          <w:rFonts w:ascii="Times New Roman" w:hAnsi="Times New Roman"/>
          <w:sz w:val="28"/>
          <w:szCs w:val="28"/>
        </w:rPr>
        <w:t>е</w:t>
      </w:r>
      <w:r w:rsidR="00934082" w:rsidRPr="00504AB8">
        <w:rPr>
          <w:rFonts w:ascii="Times New Roman" w:hAnsi="Times New Roman"/>
          <w:sz w:val="28"/>
          <w:szCs w:val="28"/>
        </w:rPr>
        <w:t>ния суставов, дорсопатии, спондилопатии, болезни мягких тка</w:t>
      </w:r>
      <w:r w:rsidRPr="00504AB8">
        <w:rPr>
          <w:rFonts w:ascii="Times New Roman" w:hAnsi="Times New Roman"/>
          <w:sz w:val="28"/>
          <w:szCs w:val="28"/>
        </w:rPr>
        <w:t>ней, остеопатии и хондр</w:t>
      </w:r>
      <w:r w:rsidRPr="00504AB8">
        <w:rPr>
          <w:rFonts w:ascii="Times New Roman" w:hAnsi="Times New Roman"/>
          <w:sz w:val="28"/>
          <w:szCs w:val="28"/>
        </w:rPr>
        <w:t>о</w:t>
      </w:r>
      <w:r w:rsidRPr="00504AB8">
        <w:rPr>
          <w:rFonts w:ascii="Times New Roman" w:hAnsi="Times New Roman"/>
          <w:sz w:val="28"/>
          <w:szCs w:val="28"/>
        </w:rPr>
        <w:t>патии)</w:t>
      </w:r>
    </w:p>
    <w:p w:rsidR="00934082" w:rsidRPr="00504AB8" w:rsidRDefault="00D74F0E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- </w:t>
      </w:r>
      <w:r w:rsidR="00934082" w:rsidRPr="00504AB8">
        <w:rPr>
          <w:rFonts w:ascii="Times New Roman" w:hAnsi="Times New Roman"/>
          <w:sz w:val="28"/>
          <w:szCs w:val="28"/>
        </w:rPr>
        <w:t xml:space="preserve">расстройства вегетативной нервной системы (вегето-сосудистая дистония и др.) 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Путевка на </w:t>
      </w:r>
      <w:r w:rsidRPr="00DF4F48">
        <w:rPr>
          <w:rFonts w:ascii="Times New Roman" w:hAnsi="Times New Roman"/>
          <w:sz w:val="28"/>
          <w:szCs w:val="28"/>
        </w:rPr>
        <w:t>21 день</w:t>
      </w:r>
      <w:r>
        <w:rPr>
          <w:rFonts w:ascii="Times New Roman" w:hAnsi="Times New Roman"/>
          <w:sz w:val="28"/>
          <w:szCs w:val="28"/>
        </w:rPr>
        <w:t>.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36C" w:rsidRPr="00DF4F4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34082" w:rsidRPr="00504AB8">
        <w:rPr>
          <w:rFonts w:ascii="Times New Roman" w:hAnsi="Times New Roman"/>
          <w:b/>
          <w:sz w:val="28"/>
          <w:szCs w:val="28"/>
        </w:rPr>
        <w:t xml:space="preserve">. </w:t>
      </w:r>
      <w:r w:rsidR="00F803C9" w:rsidRPr="00504AB8">
        <w:rPr>
          <w:rFonts w:ascii="Times New Roman" w:hAnsi="Times New Roman"/>
          <w:b/>
          <w:sz w:val="28"/>
          <w:szCs w:val="28"/>
        </w:rPr>
        <w:t>Санаторий «Узкое» Федерального научно-клинического це</w:t>
      </w:r>
      <w:r w:rsidR="00F803C9" w:rsidRPr="00504AB8">
        <w:rPr>
          <w:rFonts w:ascii="Times New Roman" w:hAnsi="Times New Roman"/>
          <w:b/>
          <w:sz w:val="28"/>
          <w:szCs w:val="28"/>
        </w:rPr>
        <w:t>н</w:t>
      </w:r>
      <w:r w:rsidR="00F803C9" w:rsidRPr="00504AB8">
        <w:rPr>
          <w:rFonts w:ascii="Times New Roman" w:hAnsi="Times New Roman"/>
          <w:b/>
          <w:sz w:val="28"/>
          <w:szCs w:val="28"/>
        </w:rPr>
        <w:t>тра реаниматологии и реабилит</w:t>
      </w:r>
      <w:r w:rsidR="00F803C9" w:rsidRPr="00504AB8">
        <w:rPr>
          <w:rFonts w:ascii="Times New Roman" w:hAnsi="Times New Roman"/>
          <w:b/>
          <w:sz w:val="28"/>
          <w:szCs w:val="28"/>
        </w:rPr>
        <w:t>а</w:t>
      </w:r>
      <w:r w:rsidR="00F803C9" w:rsidRPr="00504AB8">
        <w:rPr>
          <w:rFonts w:ascii="Times New Roman" w:hAnsi="Times New Roman"/>
          <w:b/>
          <w:sz w:val="28"/>
          <w:szCs w:val="28"/>
        </w:rPr>
        <w:t>ции</w:t>
      </w:r>
      <w:r w:rsidR="00F803C9" w:rsidRPr="00504AB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803C9" w:rsidRPr="00504AB8">
        <w:rPr>
          <w:rFonts w:ascii="Times New Roman" w:hAnsi="Times New Roman"/>
          <w:sz w:val="28"/>
          <w:szCs w:val="28"/>
        </w:rPr>
        <w:t>г</w:t>
      </w:r>
      <w:proofErr w:type="gramEnd"/>
      <w:r w:rsidR="00F803C9" w:rsidRPr="00504AB8">
        <w:rPr>
          <w:rFonts w:ascii="Times New Roman" w:hAnsi="Times New Roman"/>
          <w:sz w:val="28"/>
          <w:szCs w:val="28"/>
        </w:rPr>
        <w:t>. Москва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F4F48">
        <w:rPr>
          <w:rFonts w:ascii="Times New Roman" w:hAnsi="Times New Roman"/>
          <w:sz w:val="28"/>
          <w:szCs w:val="28"/>
        </w:rPr>
        <w:t>ул. Профсоюзная, д.123а, стр. 14</w:t>
      </w:r>
      <w:r w:rsidR="00934082" w:rsidRPr="00504AB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F48">
        <w:rPr>
          <w:rFonts w:ascii="Times New Roman" w:hAnsi="Times New Roman"/>
          <w:sz w:val="28"/>
          <w:szCs w:val="28"/>
          <w:lang w:val="en-US"/>
        </w:rPr>
        <w:t>www</w:t>
      </w:r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</w:rPr>
        <w:t>fnkcrr.ru</w:t>
      </w:r>
      <w:proofErr w:type="spellEnd"/>
      <w:r w:rsidRPr="00DF4F48">
        <w:rPr>
          <w:rFonts w:ascii="Times New Roman" w:hAnsi="Times New Roman"/>
          <w:sz w:val="28"/>
          <w:szCs w:val="28"/>
        </w:rPr>
        <w:t>/</w:t>
      </w:r>
      <w:proofErr w:type="spellStart"/>
      <w:r w:rsidRPr="00DF4F48">
        <w:rPr>
          <w:rFonts w:ascii="Times New Roman" w:hAnsi="Times New Roman"/>
          <w:sz w:val="28"/>
          <w:szCs w:val="28"/>
        </w:rPr>
        <w:t>uzkoe</w:t>
      </w:r>
      <w:proofErr w:type="spellEnd"/>
    </w:p>
    <w:p w:rsidR="00152E53" w:rsidRPr="00504AB8" w:rsidRDefault="00934082" w:rsidP="00F803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i/>
          <w:sz w:val="28"/>
          <w:szCs w:val="28"/>
          <w:u w:val="single"/>
        </w:rPr>
        <w:t>Показания</w:t>
      </w:r>
      <w:r w:rsidR="00F803C9" w:rsidRPr="00504AB8">
        <w:rPr>
          <w:rFonts w:ascii="Times New Roman" w:hAnsi="Times New Roman"/>
          <w:sz w:val="28"/>
          <w:szCs w:val="28"/>
        </w:rPr>
        <w:t xml:space="preserve">: </w:t>
      </w:r>
      <w:r w:rsidR="001F31A1" w:rsidRPr="00504AB8">
        <w:rPr>
          <w:rFonts w:ascii="Times New Roman" w:hAnsi="Times New Roman"/>
          <w:sz w:val="28"/>
          <w:szCs w:val="28"/>
        </w:rPr>
        <w:t>(заболевания в хронической фазе, в стадии ремиссии, без осложнений).</w:t>
      </w:r>
    </w:p>
    <w:p w:rsidR="00D74F0E" w:rsidRPr="00504AB8" w:rsidRDefault="00D74F0E" w:rsidP="00F803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</w:t>
      </w:r>
      <w:r w:rsidR="00F803C9" w:rsidRPr="00504AB8">
        <w:rPr>
          <w:rFonts w:ascii="Times New Roman" w:hAnsi="Times New Roman"/>
          <w:sz w:val="28"/>
          <w:szCs w:val="28"/>
        </w:rPr>
        <w:t>аболева</w:t>
      </w:r>
      <w:r w:rsidRPr="00504AB8">
        <w:rPr>
          <w:rFonts w:ascii="Times New Roman" w:hAnsi="Times New Roman"/>
          <w:sz w:val="28"/>
          <w:szCs w:val="28"/>
        </w:rPr>
        <w:t xml:space="preserve">ния </w:t>
      </w:r>
      <w:proofErr w:type="gramStart"/>
      <w:r w:rsidRPr="00504AB8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504AB8">
        <w:rPr>
          <w:rFonts w:ascii="Times New Roman" w:hAnsi="Times New Roman"/>
          <w:sz w:val="28"/>
          <w:szCs w:val="28"/>
        </w:rPr>
        <w:t xml:space="preserve"> системы</w:t>
      </w:r>
      <w:r w:rsidR="00F803C9" w:rsidRPr="00504AB8">
        <w:rPr>
          <w:rFonts w:ascii="Times New Roman" w:hAnsi="Times New Roman"/>
          <w:sz w:val="28"/>
          <w:szCs w:val="28"/>
        </w:rPr>
        <w:t xml:space="preserve"> </w:t>
      </w:r>
    </w:p>
    <w:p w:rsidR="00D74F0E" w:rsidRPr="00504AB8" w:rsidRDefault="00D74F0E" w:rsidP="00F803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заболевания опорно-двигательного аппарата</w:t>
      </w:r>
    </w:p>
    <w:p w:rsidR="00F803C9" w:rsidRPr="00504AB8" w:rsidRDefault="00D74F0E" w:rsidP="00F803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</w:t>
      </w:r>
      <w:r w:rsidR="00F803C9" w:rsidRPr="00504AB8">
        <w:rPr>
          <w:rFonts w:ascii="Times New Roman" w:hAnsi="Times New Roman"/>
          <w:sz w:val="28"/>
          <w:szCs w:val="28"/>
        </w:rPr>
        <w:t xml:space="preserve"> </w:t>
      </w:r>
      <w:r w:rsidRPr="00504AB8">
        <w:rPr>
          <w:rFonts w:ascii="Times New Roman" w:hAnsi="Times New Roman"/>
          <w:sz w:val="28"/>
          <w:szCs w:val="28"/>
        </w:rPr>
        <w:t xml:space="preserve">расстройства </w:t>
      </w:r>
      <w:r w:rsidR="00F803C9" w:rsidRPr="00504AB8">
        <w:rPr>
          <w:rFonts w:ascii="Times New Roman" w:hAnsi="Times New Roman"/>
          <w:sz w:val="28"/>
          <w:szCs w:val="28"/>
        </w:rPr>
        <w:t>вегетативной нервной системы</w:t>
      </w:r>
      <w:r w:rsidRPr="00504AB8">
        <w:rPr>
          <w:rFonts w:ascii="Times New Roman" w:hAnsi="Times New Roman"/>
          <w:sz w:val="28"/>
          <w:szCs w:val="28"/>
        </w:rPr>
        <w:t>.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Путевка на </w:t>
      </w:r>
      <w:r w:rsidRPr="00DF4F48">
        <w:rPr>
          <w:rFonts w:ascii="Times New Roman" w:hAnsi="Times New Roman"/>
          <w:sz w:val="28"/>
          <w:szCs w:val="28"/>
        </w:rPr>
        <w:t>21 день</w:t>
      </w:r>
      <w:r>
        <w:rPr>
          <w:rFonts w:ascii="Times New Roman" w:hAnsi="Times New Roman"/>
          <w:sz w:val="28"/>
          <w:szCs w:val="28"/>
        </w:rPr>
        <w:t>.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36C" w:rsidRPr="00DF4F4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B4750" w:rsidRPr="00504AB8">
        <w:rPr>
          <w:rFonts w:ascii="Times New Roman" w:hAnsi="Times New Roman"/>
          <w:b/>
          <w:sz w:val="28"/>
          <w:szCs w:val="28"/>
        </w:rPr>
        <w:t>. ФГБУЗ «Санаторий «Царскосельский»</w:t>
      </w:r>
      <w:r w:rsidR="006B4750" w:rsidRPr="00504AB8">
        <w:rPr>
          <w:rFonts w:ascii="Times New Roman" w:hAnsi="Times New Roman"/>
          <w:sz w:val="28"/>
          <w:szCs w:val="28"/>
        </w:rPr>
        <w:t xml:space="preserve"> Министерства науки и высшего образования РФ</w:t>
      </w:r>
      <w:r>
        <w:rPr>
          <w:rFonts w:ascii="Times New Roman" w:hAnsi="Times New Roman"/>
          <w:sz w:val="28"/>
          <w:szCs w:val="28"/>
        </w:rPr>
        <w:t xml:space="preserve"> </w:t>
      </w:r>
      <w:r w:rsidR="006B4750" w:rsidRPr="00504AB8">
        <w:rPr>
          <w:rFonts w:ascii="Times New Roman" w:hAnsi="Times New Roman"/>
          <w:sz w:val="28"/>
          <w:szCs w:val="28"/>
        </w:rPr>
        <w:t>(Ленинградская область, г. Пушкин)</w:t>
      </w:r>
      <w:r w:rsidRPr="0013136C">
        <w:t xml:space="preserve"> </w:t>
      </w:r>
      <w:hyperlink r:id="rId4" w:history="1">
        <w:r w:rsidRPr="00DF4F4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DF4F4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F4F48">
          <w:rPr>
            <w:rStyle w:val="a3"/>
            <w:rFonts w:ascii="Times New Roman" w:hAnsi="Times New Roman"/>
            <w:sz w:val="28"/>
            <w:szCs w:val="28"/>
            <w:lang w:val="en-US"/>
          </w:rPr>
          <w:t>pansionat</w:t>
        </w:r>
        <w:proofErr w:type="spellEnd"/>
        <w:r w:rsidRPr="00DF4F48">
          <w:rPr>
            <w:rStyle w:val="a3"/>
            <w:rFonts w:ascii="Times New Roman" w:hAnsi="Times New Roman"/>
            <w:sz w:val="28"/>
            <w:szCs w:val="28"/>
          </w:rPr>
          <w:t>-</w:t>
        </w:r>
        <w:r w:rsidRPr="00DF4F48">
          <w:rPr>
            <w:rStyle w:val="a3"/>
            <w:rFonts w:ascii="Times New Roman" w:hAnsi="Times New Roman"/>
            <w:sz w:val="28"/>
            <w:szCs w:val="28"/>
            <w:lang w:val="en-US"/>
          </w:rPr>
          <w:t>ran</w:t>
        </w:r>
        <w:r w:rsidRPr="00DF4F4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DF4F4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152E53" w:rsidRPr="00504AB8" w:rsidRDefault="006B4750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i/>
          <w:sz w:val="28"/>
          <w:szCs w:val="28"/>
          <w:u w:val="single"/>
        </w:rPr>
        <w:t>Показания</w:t>
      </w:r>
      <w:r w:rsidRPr="00504AB8">
        <w:rPr>
          <w:rFonts w:ascii="Times New Roman" w:hAnsi="Times New Roman"/>
          <w:sz w:val="28"/>
          <w:szCs w:val="28"/>
        </w:rPr>
        <w:t xml:space="preserve">: </w:t>
      </w:r>
      <w:r w:rsidR="001F31A1" w:rsidRPr="00504AB8">
        <w:rPr>
          <w:rFonts w:ascii="Times New Roman" w:hAnsi="Times New Roman"/>
          <w:sz w:val="28"/>
          <w:szCs w:val="28"/>
        </w:rPr>
        <w:t xml:space="preserve">(заболевания в хронической фазе, в стадии ремиссии, без осложнений). </w:t>
      </w:r>
    </w:p>
    <w:p w:rsidR="00D74F0E" w:rsidRPr="00504AB8" w:rsidRDefault="00D74F0E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</w:t>
      </w:r>
      <w:r w:rsidR="001F31A1" w:rsidRPr="00504AB8">
        <w:rPr>
          <w:rFonts w:ascii="Times New Roman" w:hAnsi="Times New Roman"/>
          <w:sz w:val="28"/>
          <w:szCs w:val="28"/>
        </w:rPr>
        <w:t xml:space="preserve">аболевания </w:t>
      </w:r>
      <w:proofErr w:type="gramStart"/>
      <w:r w:rsidR="001F31A1" w:rsidRPr="00504AB8">
        <w:rPr>
          <w:rFonts w:ascii="Times New Roman" w:hAnsi="Times New Roman"/>
          <w:sz w:val="28"/>
          <w:szCs w:val="28"/>
        </w:rPr>
        <w:t>с</w:t>
      </w:r>
      <w:r w:rsidRPr="00504AB8">
        <w:rPr>
          <w:rFonts w:ascii="Times New Roman" w:hAnsi="Times New Roman"/>
          <w:sz w:val="28"/>
          <w:szCs w:val="28"/>
        </w:rPr>
        <w:t>ердечно-сосудистой</w:t>
      </w:r>
      <w:proofErr w:type="gramEnd"/>
      <w:r w:rsidRPr="00504AB8">
        <w:rPr>
          <w:rFonts w:ascii="Times New Roman" w:hAnsi="Times New Roman"/>
          <w:sz w:val="28"/>
          <w:szCs w:val="28"/>
        </w:rPr>
        <w:t xml:space="preserve"> системы</w:t>
      </w:r>
    </w:p>
    <w:p w:rsidR="00D74F0E" w:rsidRPr="00504AB8" w:rsidRDefault="00D74F0E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</w:t>
      </w:r>
      <w:r w:rsidR="006B4750" w:rsidRPr="00504AB8">
        <w:rPr>
          <w:rFonts w:ascii="Times New Roman" w:hAnsi="Times New Roman"/>
          <w:sz w:val="28"/>
          <w:szCs w:val="28"/>
        </w:rPr>
        <w:t xml:space="preserve"> </w:t>
      </w:r>
      <w:r w:rsidRPr="00504AB8">
        <w:rPr>
          <w:rFonts w:ascii="Times New Roman" w:hAnsi="Times New Roman"/>
          <w:sz w:val="28"/>
          <w:szCs w:val="28"/>
        </w:rPr>
        <w:t>заболевания опорно-двигательного аппарата</w:t>
      </w:r>
    </w:p>
    <w:p w:rsidR="006B4750" w:rsidRPr="00504AB8" w:rsidRDefault="00D74F0E" w:rsidP="006B4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</w:t>
      </w:r>
      <w:r w:rsidR="006B4750" w:rsidRPr="00504AB8">
        <w:rPr>
          <w:rFonts w:ascii="Times New Roman" w:hAnsi="Times New Roman"/>
          <w:sz w:val="28"/>
          <w:szCs w:val="28"/>
        </w:rPr>
        <w:t xml:space="preserve"> </w:t>
      </w:r>
      <w:r w:rsidRPr="00504AB8">
        <w:rPr>
          <w:rFonts w:ascii="Times New Roman" w:hAnsi="Times New Roman"/>
          <w:sz w:val="28"/>
          <w:szCs w:val="28"/>
        </w:rPr>
        <w:t xml:space="preserve">расстройства </w:t>
      </w:r>
      <w:r w:rsidR="006B4750" w:rsidRPr="00504AB8">
        <w:rPr>
          <w:rFonts w:ascii="Times New Roman" w:hAnsi="Times New Roman"/>
          <w:sz w:val="28"/>
          <w:szCs w:val="28"/>
        </w:rPr>
        <w:t>вегетативной нервной системы</w:t>
      </w:r>
      <w:r w:rsidRPr="00504AB8">
        <w:rPr>
          <w:rFonts w:ascii="Times New Roman" w:hAnsi="Times New Roman"/>
          <w:sz w:val="28"/>
          <w:szCs w:val="28"/>
        </w:rPr>
        <w:t>.</w:t>
      </w:r>
    </w:p>
    <w:p w:rsidR="0013136C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Путевка на </w:t>
      </w:r>
      <w:r w:rsidRPr="00DF4F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DF4F48">
        <w:rPr>
          <w:rFonts w:ascii="Times New Roman" w:hAnsi="Times New Roman"/>
          <w:sz w:val="28"/>
          <w:szCs w:val="28"/>
        </w:rPr>
        <w:t xml:space="preserve"> дней</w:t>
      </w:r>
      <w:r>
        <w:rPr>
          <w:rFonts w:ascii="Times New Roman" w:hAnsi="Times New Roman"/>
          <w:sz w:val="28"/>
          <w:szCs w:val="28"/>
        </w:rPr>
        <w:t>.</w:t>
      </w:r>
    </w:p>
    <w:p w:rsidR="0013136C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136C" w:rsidRPr="0013136C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B4750" w:rsidRPr="00504AB8">
        <w:rPr>
          <w:rFonts w:ascii="Times New Roman" w:hAnsi="Times New Roman"/>
          <w:b/>
          <w:sz w:val="28"/>
          <w:szCs w:val="28"/>
        </w:rPr>
        <w:t xml:space="preserve">. </w:t>
      </w:r>
      <w:r w:rsidR="00F803C9" w:rsidRPr="00504AB8">
        <w:rPr>
          <w:rFonts w:ascii="Times New Roman" w:hAnsi="Times New Roman"/>
          <w:b/>
          <w:sz w:val="28"/>
          <w:szCs w:val="28"/>
        </w:rPr>
        <w:t xml:space="preserve">ФГБУЗ Санаторий «Углич» </w:t>
      </w:r>
      <w:r w:rsidR="00F803C9" w:rsidRPr="00504AB8">
        <w:rPr>
          <w:rFonts w:ascii="Times New Roman" w:hAnsi="Times New Roman"/>
          <w:sz w:val="28"/>
          <w:szCs w:val="28"/>
        </w:rPr>
        <w:t>(Ярославская область, У</w:t>
      </w:r>
      <w:r w:rsidR="006B4750" w:rsidRPr="00504AB8">
        <w:rPr>
          <w:rFonts w:ascii="Times New Roman" w:hAnsi="Times New Roman"/>
          <w:sz w:val="28"/>
          <w:szCs w:val="28"/>
        </w:rPr>
        <w:t xml:space="preserve">гличский район, пос. </w:t>
      </w:r>
      <w:proofErr w:type="spellStart"/>
      <w:r w:rsidR="006B4750" w:rsidRPr="00504AB8">
        <w:rPr>
          <w:rFonts w:ascii="Times New Roman" w:hAnsi="Times New Roman"/>
          <w:sz w:val="28"/>
          <w:szCs w:val="28"/>
        </w:rPr>
        <w:t>Алтыново</w:t>
      </w:r>
      <w:proofErr w:type="spellEnd"/>
      <w:r w:rsidR="006B4750" w:rsidRPr="00504AB8">
        <w:rPr>
          <w:rFonts w:ascii="Times New Roman" w:hAnsi="Times New Roman"/>
          <w:sz w:val="28"/>
          <w:szCs w:val="28"/>
        </w:rPr>
        <w:t>)</w:t>
      </w:r>
      <w:r w:rsidRPr="0013136C">
        <w:rPr>
          <w:rFonts w:ascii="Times New Roman" w:hAnsi="Times New Roman"/>
          <w:sz w:val="28"/>
          <w:szCs w:val="28"/>
        </w:rPr>
        <w:t xml:space="preserve"> </w:t>
      </w:r>
      <w:r w:rsidRPr="00DF4F48">
        <w:rPr>
          <w:rFonts w:ascii="Times New Roman" w:hAnsi="Times New Roman"/>
          <w:sz w:val="28"/>
          <w:szCs w:val="28"/>
          <w:lang w:val="en-US"/>
        </w:rPr>
        <w:t>www</w:t>
      </w:r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  <w:lang w:val="en-US"/>
        </w:rPr>
        <w:t>sanatorij</w:t>
      </w:r>
      <w:proofErr w:type="spellEnd"/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F31A1" w:rsidRPr="00504AB8" w:rsidRDefault="006B4750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i/>
          <w:sz w:val="28"/>
          <w:szCs w:val="28"/>
          <w:u w:val="single"/>
        </w:rPr>
        <w:t>Показания</w:t>
      </w:r>
      <w:r w:rsidRPr="00504AB8">
        <w:rPr>
          <w:rFonts w:ascii="Times New Roman" w:hAnsi="Times New Roman"/>
          <w:sz w:val="28"/>
          <w:szCs w:val="28"/>
        </w:rPr>
        <w:t xml:space="preserve">: </w:t>
      </w:r>
      <w:r w:rsidR="001F31A1" w:rsidRPr="00504AB8">
        <w:rPr>
          <w:rFonts w:ascii="Times New Roman" w:hAnsi="Times New Roman"/>
          <w:sz w:val="28"/>
          <w:szCs w:val="28"/>
        </w:rPr>
        <w:t>(заболевания в хронической фазе, в стадии ремиссии, без осложнений).</w:t>
      </w:r>
    </w:p>
    <w:p w:rsidR="00243536" w:rsidRPr="00504AB8" w:rsidRDefault="00243536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</w:t>
      </w:r>
      <w:r w:rsidR="00D74F0E" w:rsidRPr="00504AB8">
        <w:rPr>
          <w:rFonts w:ascii="Times New Roman" w:hAnsi="Times New Roman"/>
          <w:sz w:val="28"/>
          <w:szCs w:val="28"/>
        </w:rPr>
        <w:t>аболевания системы кровообращения (болезни, характеризующиеся повышенным кр</w:t>
      </w:r>
      <w:r w:rsidR="00D74F0E" w:rsidRPr="00504AB8">
        <w:rPr>
          <w:rFonts w:ascii="Times New Roman" w:hAnsi="Times New Roman"/>
          <w:sz w:val="28"/>
          <w:szCs w:val="28"/>
        </w:rPr>
        <w:t>о</w:t>
      </w:r>
      <w:r w:rsidR="00D74F0E" w:rsidRPr="00504AB8">
        <w:rPr>
          <w:rFonts w:ascii="Times New Roman" w:hAnsi="Times New Roman"/>
          <w:sz w:val="28"/>
          <w:szCs w:val="28"/>
        </w:rPr>
        <w:t xml:space="preserve">вяным давлением; </w:t>
      </w:r>
      <w:r w:rsidR="006B4750" w:rsidRPr="00504AB8">
        <w:rPr>
          <w:rFonts w:ascii="Times New Roman" w:hAnsi="Times New Roman"/>
          <w:sz w:val="28"/>
          <w:szCs w:val="28"/>
        </w:rPr>
        <w:t>ишемическая болезнь сердца и другие болезни сердца; цереброваск</w:t>
      </w:r>
      <w:r w:rsidR="006B4750" w:rsidRPr="00504AB8">
        <w:rPr>
          <w:rFonts w:ascii="Times New Roman" w:hAnsi="Times New Roman"/>
          <w:sz w:val="28"/>
          <w:szCs w:val="28"/>
        </w:rPr>
        <w:t>у</w:t>
      </w:r>
      <w:r w:rsidR="006B4750" w:rsidRPr="00504AB8">
        <w:rPr>
          <w:rFonts w:ascii="Times New Roman" w:hAnsi="Times New Roman"/>
          <w:sz w:val="28"/>
          <w:szCs w:val="28"/>
        </w:rPr>
        <w:t>лярные болезни</w:t>
      </w:r>
      <w:r w:rsidR="00D74F0E" w:rsidRPr="00504AB8">
        <w:rPr>
          <w:rFonts w:ascii="Times New Roman" w:hAnsi="Times New Roman"/>
          <w:sz w:val="28"/>
          <w:szCs w:val="28"/>
        </w:rPr>
        <w:t>)</w:t>
      </w:r>
    </w:p>
    <w:p w:rsidR="0013136C" w:rsidRDefault="00243536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- </w:t>
      </w:r>
      <w:r w:rsidR="00D74F0E" w:rsidRPr="00504AB8">
        <w:rPr>
          <w:rFonts w:ascii="Times New Roman" w:hAnsi="Times New Roman"/>
          <w:sz w:val="28"/>
          <w:szCs w:val="28"/>
        </w:rPr>
        <w:t>заболевания нервной системы (</w:t>
      </w:r>
      <w:r w:rsidR="00E137A5" w:rsidRPr="00504AB8">
        <w:rPr>
          <w:rFonts w:ascii="Times New Roman" w:hAnsi="Times New Roman"/>
          <w:sz w:val="28"/>
          <w:szCs w:val="28"/>
        </w:rPr>
        <w:t>поражения отдельных нервов, нервных корешков и сплетений</w:t>
      </w:r>
      <w:r w:rsidR="00D74F0E" w:rsidRPr="00504AB8">
        <w:rPr>
          <w:rFonts w:ascii="Times New Roman" w:hAnsi="Times New Roman"/>
          <w:sz w:val="28"/>
          <w:szCs w:val="28"/>
        </w:rPr>
        <w:t>, расстройства вегетативной нервной системы)</w:t>
      </w:r>
      <w:r w:rsidR="001F31A1" w:rsidRPr="00504AB8">
        <w:rPr>
          <w:rFonts w:ascii="Times New Roman" w:hAnsi="Times New Roman"/>
          <w:sz w:val="28"/>
          <w:szCs w:val="28"/>
        </w:rPr>
        <w:t xml:space="preserve">. </w:t>
      </w:r>
    </w:p>
    <w:p w:rsidR="0013136C" w:rsidRDefault="00243536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  <w:u w:val="single"/>
        </w:rPr>
        <w:t>В санаторий</w:t>
      </w:r>
      <w:r w:rsidR="001F31A1" w:rsidRPr="00504AB8">
        <w:rPr>
          <w:rFonts w:ascii="Times New Roman" w:hAnsi="Times New Roman"/>
          <w:sz w:val="28"/>
          <w:szCs w:val="28"/>
          <w:u w:val="single"/>
        </w:rPr>
        <w:t xml:space="preserve"> «Углич» </w:t>
      </w:r>
      <w:r w:rsidRPr="00504AB8">
        <w:rPr>
          <w:rFonts w:ascii="Times New Roman" w:hAnsi="Times New Roman"/>
          <w:sz w:val="28"/>
          <w:szCs w:val="28"/>
          <w:u w:val="single"/>
        </w:rPr>
        <w:t>напра</w:t>
      </w:r>
      <w:r w:rsidRPr="00504AB8">
        <w:rPr>
          <w:rFonts w:ascii="Times New Roman" w:hAnsi="Times New Roman"/>
          <w:sz w:val="28"/>
          <w:szCs w:val="28"/>
          <w:u w:val="single"/>
        </w:rPr>
        <w:t>в</w:t>
      </w:r>
      <w:r w:rsidRPr="00504AB8">
        <w:rPr>
          <w:rFonts w:ascii="Times New Roman" w:hAnsi="Times New Roman"/>
          <w:sz w:val="28"/>
          <w:szCs w:val="28"/>
          <w:u w:val="single"/>
        </w:rPr>
        <w:t>ляются пациенты только с нижеуказанными заболеваниями</w:t>
      </w:r>
      <w:r w:rsidR="00152E53" w:rsidRPr="00504AB8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152E53" w:rsidRPr="00504AB8">
        <w:rPr>
          <w:rFonts w:ascii="Times New Roman" w:hAnsi="Times New Roman"/>
          <w:i/>
          <w:sz w:val="28"/>
          <w:szCs w:val="28"/>
          <w:u w:val="single"/>
        </w:rPr>
        <w:t>основное з</w:t>
      </w:r>
      <w:r w:rsidR="00152E53" w:rsidRPr="00504AB8">
        <w:rPr>
          <w:rFonts w:ascii="Times New Roman" w:hAnsi="Times New Roman"/>
          <w:i/>
          <w:sz w:val="28"/>
          <w:szCs w:val="28"/>
          <w:u w:val="single"/>
        </w:rPr>
        <w:t>а</w:t>
      </w:r>
      <w:r w:rsidR="00152E53" w:rsidRPr="00504AB8">
        <w:rPr>
          <w:rFonts w:ascii="Times New Roman" w:hAnsi="Times New Roman"/>
          <w:i/>
          <w:sz w:val="28"/>
          <w:szCs w:val="28"/>
          <w:u w:val="single"/>
        </w:rPr>
        <w:t>болевание</w:t>
      </w:r>
      <w:r w:rsidR="00152E53" w:rsidRPr="00504AB8">
        <w:rPr>
          <w:rFonts w:ascii="Times New Roman" w:hAnsi="Times New Roman"/>
          <w:sz w:val="28"/>
          <w:szCs w:val="28"/>
          <w:u w:val="single"/>
        </w:rPr>
        <w:t>)</w:t>
      </w:r>
      <w:r w:rsidR="001F31A1" w:rsidRPr="00504AB8">
        <w:rPr>
          <w:rFonts w:ascii="Times New Roman" w:hAnsi="Times New Roman"/>
          <w:sz w:val="28"/>
          <w:szCs w:val="28"/>
        </w:rPr>
        <w:t>:</w:t>
      </w:r>
    </w:p>
    <w:p w:rsidR="0013136C" w:rsidRDefault="00243536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10</w:t>
      </w:r>
      <w:r w:rsidRPr="00504AB8">
        <w:rPr>
          <w:rFonts w:ascii="Times New Roman" w:hAnsi="Times New Roman"/>
          <w:sz w:val="28"/>
          <w:szCs w:val="28"/>
        </w:rPr>
        <w:t xml:space="preserve"> (первичная гипертензия)</w:t>
      </w:r>
      <w:r w:rsidR="00E6694C" w:rsidRPr="00504AB8">
        <w:rPr>
          <w:rFonts w:ascii="Times New Roman" w:hAnsi="Times New Roman"/>
          <w:sz w:val="28"/>
          <w:szCs w:val="28"/>
        </w:rPr>
        <w:t xml:space="preserve">; </w:t>
      </w:r>
    </w:p>
    <w:p w:rsidR="00243536" w:rsidRPr="00504AB8" w:rsidRDefault="00243536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11.9</w:t>
      </w:r>
      <w:r w:rsidRPr="00504AB8">
        <w:rPr>
          <w:rFonts w:ascii="Times New Roman" w:hAnsi="Times New Roman"/>
          <w:sz w:val="28"/>
          <w:szCs w:val="28"/>
        </w:rPr>
        <w:t xml:space="preserve"> (гипертоническая болезнь сердца с преимущественным поражением сердца без сердечной недостаточн</w:t>
      </w:r>
      <w:r w:rsidRPr="00504AB8">
        <w:rPr>
          <w:rFonts w:ascii="Times New Roman" w:hAnsi="Times New Roman"/>
          <w:sz w:val="28"/>
          <w:szCs w:val="28"/>
        </w:rPr>
        <w:t>о</w:t>
      </w:r>
      <w:r w:rsidRPr="00504AB8">
        <w:rPr>
          <w:rFonts w:ascii="Times New Roman" w:hAnsi="Times New Roman"/>
          <w:sz w:val="28"/>
          <w:szCs w:val="28"/>
        </w:rPr>
        <w:t>сти)</w:t>
      </w:r>
      <w:r w:rsidR="00E6694C" w:rsidRPr="00504AB8">
        <w:rPr>
          <w:rFonts w:ascii="Times New Roman" w:hAnsi="Times New Roman"/>
          <w:sz w:val="28"/>
          <w:szCs w:val="28"/>
        </w:rPr>
        <w:t>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20</w:t>
      </w:r>
      <w:r w:rsidRPr="00504AB8">
        <w:rPr>
          <w:rFonts w:ascii="Times New Roman" w:hAnsi="Times New Roman"/>
          <w:sz w:val="28"/>
          <w:szCs w:val="28"/>
        </w:rPr>
        <w:t xml:space="preserve"> (стенокардия);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25.1</w:t>
      </w:r>
      <w:r w:rsidRPr="00504AB8">
        <w:rPr>
          <w:rFonts w:ascii="Times New Roman" w:hAnsi="Times New Roman"/>
          <w:sz w:val="28"/>
          <w:szCs w:val="28"/>
        </w:rPr>
        <w:t xml:space="preserve"> (атеросклеротическая</w:t>
      </w:r>
      <w:r w:rsidR="00152E53" w:rsidRPr="00504AB8">
        <w:rPr>
          <w:rFonts w:ascii="Times New Roman" w:hAnsi="Times New Roman"/>
          <w:sz w:val="28"/>
          <w:szCs w:val="28"/>
        </w:rPr>
        <w:t xml:space="preserve"> болезнь сердца (хронич</w:t>
      </w:r>
      <w:r w:rsidR="009A4979" w:rsidRPr="00504AB8">
        <w:rPr>
          <w:rFonts w:ascii="Times New Roman" w:hAnsi="Times New Roman"/>
          <w:sz w:val="28"/>
          <w:szCs w:val="28"/>
        </w:rPr>
        <w:t>еская ИБС</w:t>
      </w:r>
      <w:bookmarkStart w:id="0" w:name="_GoBack"/>
      <w:bookmarkEnd w:id="0"/>
      <w:proofErr w:type="gramStart"/>
      <w:r w:rsidRPr="00504AB8">
        <w:rPr>
          <w:rFonts w:ascii="Times New Roman" w:hAnsi="Times New Roman"/>
          <w:sz w:val="28"/>
          <w:szCs w:val="28"/>
        </w:rPr>
        <w:t>);</w:t>
      </w:r>
      <w:proofErr w:type="gramEnd"/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25.2</w:t>
      </w:r>
      <w:r w:rsidRPr="00504AB8">
        <w:rPr>
          <w:rFonts w:ascii="Times New Roman" w:hAnsi="Times New Roman"/>
          <w:sz w:val="28"/>
          <w:szCs w:val="28"/>
        </w:rPr>
        <w:t xml:space="preserve"> (перенесенный в прошлом инфаркт миокарда);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34.1</w:t>
      </w:r>
      <w:r w:rsidRPr="00504AB8">
        <w:rPr>
          <w:rFonts w:ascii="Times New Roman" w:hAnsi="Times New Roman"/>
          <w:sz w:val="28"/>
          <w:szCs w:val="28"/>
        </w:rPr>
        <w:t xml:space="preserve"> (пролапс митрального клапана);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42</w:t>
      </w:r>
      <w:r w:rsidRPr="00504AB8">
        <w:rPr>
          <w:rFonts w:ascii="Times New Roman" w:hAnsi="Times New Roman"/>
          <w:sz w:val="28"/>
          <w:szCs w:val="28"/>
        </w:rPr>
        <w:t xml:space="preserve"> (кардиомиопатия);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67.2</w:t>
      </w:r>
      <w:r w:rsidRPr="00504AB8">
        <w:rPr>
          <w:rFonts w:ascii="Times New Roman" w:hAnsi="Times New Roman"/>
          <w:sz w:val="28"/>
          <w:szCs w:val="28"/>
        </w:rPr>
        <w:t xml:space="preserve"> (церебральный атеросклероз);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67.8</w:t>
      </w:r>
      <w:r w:rsidRPr="00504AB8">
        <w:rPr>
          <w:rFonts w:ascii="Times New Roman" w:hAnsi="Times New Roman"/>
          <w:sz w:val="28"/>
          <w:szCs w:val="28"/>
        </w:rPr>
        <w:t xml:space="preserve"> (хроническая ишемия мозга);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69.3</w:t>
      </w:r>
      <w:r w:rsidRPr="00504AB8">
        <w:rPr>
          <w:rFonts w:ascii="Times New Roman" w:hAnsi="Times New Roman"/>
          <w:sz w:val="28"/>
          <w:szCs w:val="28"/>
        </w:rPr>
        <w:t xml:space="preserve"> (последствия инфаркта мозга);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AB8">
        <w:rPr>
          <w:rFonts w:ascii="Times New Roman" w:hAnsi="Times New Roman"/>
          <w:b/>
          <w:sz w:val="28"/>
          <w:szCs w:val="28"/>
        </w:rPr>
        <w:t xml:space="preserve"> 69.4</w:t>
      </w:r>
      <w:r w:rsidRPr="00504AB8">
        <w:rPr>
          <w:rFonts w:ascii="Times New Roman" w:hAnsi="Times New Roman"/>
          <w:sz w:val="28"/>
          <w:szCs w:val="28"/>
        </w:rPr>
        <w:t xml:space="preserve"> (последствия инсульта мозга, не уточненные как кровоизлияние или инфаркт мо</w:t>
      </w:r>
      <w:r w:rsidRPr="00504AB8">
        <w:rPr>
          <w:rFonts w:ascii="Times New Roman" w:hAnsi="Times New Roman"/>
          <w:sz w:val="28"/>
          <w:szCs w:val="28"/>
        </w:rPr>
        <w:t>з</w:t>
      </w:r>
      <w:r w:rsidRPr="00504AB8">
        <w:rPr>
          <w:rFonts w:ascii="Times New Roman" w:hAnsi="Times New Roman"/>
          <w:sz w:val="28"/>
          <w:szCs w:val="28"/>
        </w:rPr>
        <w:t>га);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b/>
          <w:sz w:val="28"/>
          <w:szCs w:val="28"/>
        </w:rPr>
        <w:t xml:space="preserve"> 50.0</w:t>
      </w:r>
      <w:r w:rsidRPr="00504AB8">
        <w:rPr>
          <w:rFonts w:ascii="Times New Roman" w:hAnsi="Times New Roman"/>
          <w:sz w:val="28"/>
          <w:szCs w:val="28"/>
        </w:rPr>
        <w:t xml:space="preserve"> (невралгия тройничного нерва);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b/>
          <w:sz w:val="28"/>
          <w:szCs w:val="28"/>
        </w:rPr>
        <w:t xml:space="preserve"> 56.1</w:t>
      </w:r>
      <w:r w:rsidRPr="00504AB8">
        <w:rPr>
          <w:rFonts w:ascii="Times New Roman" w:hAnsi="Times New Roman"/>
          <w:sz w:val="28"/>
          <w:szCs w:val="28"/>
        </w:rPr>
        <w:t xml:space="preserve"> (другие поражения срединного нерва);</w:t>
      </w:r>
    </w:p>
    <w:p w:rsidR="00152E53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b/>
          <w:sz w:val="28"/>
          <w:szCs w:val="28"/>
        </w:rPr>
        <w:t xml:space="preserve"> 56.2</w:t>
      </w:r>
      <w:r w:rsidRPr="00504AB8">
        <w:rPr>
          <w:rFonts w:ascii="Times New Roman" w:hAnsi="Times New Roman"/>
          <w:sz w:val="28"/>
          <w:szCs w:val="28"/>
        </w:rPr>
        <w:t xml:space="preserve"> (поражение локтевого нерва)</w:t>
      </w:r>
      <w:r w:rsidR="00152E53" w:rsidRPr="00504AB8">
        <w:rPr>
          <w:rFonts w:ascii="Times New Roman" w:hAnsi="Times New Roman"/>
          <w:sz w:val="28"/>
          <w:szCs w:val="28"/>
        </w:rPr>
        <w:t xml:space="preserve">; </w:t>
      </w:r>
      <w:r w:rsidRPr="00504AB8">
        <w:rPr>
          <w:rFonts w:ascii="Times New Roman" w:hAnsi="Times New Roman"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sz w:val="28"/>
          <w:szCs w:val="28"/>
        </w:rPr>
        <w:t xml:space="preserve"> 56.3 (поражение лучевого нерва);</w:t>
      </w:r>
      <w:r w:rsidR="00152E53" w:rsidRPr="00504AB8">
        <w:rPr>
          <w:rFonts w:ascii="Times New Roman" w:hAnsi="Times New Roman"/>
          <w:sz w:val="28"/>
          <w:szCs w:val="28"/>
        </w:rPr>
        <w:t xml:space="preserve"> </w:t>
      </w:r>
    </w:p>
    <w:p w:rsidR="00E6694C" w:rsidRPr="00504AB8" w:rsidRDefault="00E6694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b/>
          <w:sz w:val="28"/>
          <w:szCs w:val="28"/>
        </w:rPr>
        <w:t xml:space="preserve"> 57.0</w:t>
      </w:r>
      <w:r w:rsidRPr="00504AB8">
        <w:rPr>
          <w:rFonts w:ascii="Times New Roman" w:hAnsi="Times New Roman"/>
          <w:sz w:val="28"/>
          <w:szCs w:val="28"/>
        </w:rPr>
        <w:t xml:space="preserve"> (поражение седалищного нерва);</w:t>
      </w:r>
      <w:r w:rsidR="00152E53" w:rsidRPr="00504AB8">
        <w:rPr>
          <w:rFonts w:ascii="Times New Roman" w:hAnsi="Times New Roman"/>
          <w:sz w:val="28"/>
          <w:szCs w:val="28"/>
        </w:rPr>
        <w:t xml:space="preserve"> </w:t>
      </w:r>
      <w:r w:rsidR="00406D1F" w:rsidRPr="00504AB8">
        <w:rPr>
          <w:rFonts w:ascii="Times New Roman" w:hAnsi="Times New Roman"/>
          <w:sz w:val="28"/>
          <w:szCs w:val="28"/>
          <w:lang w:val="en-US"/>
        </w:rPr>
        <w:t>G</w:t>
      </w:r>
      <w:r w:rsidR="00406D1F" w:rsidRPr="00504AB8">
        <w:rPr>
          <w:rFonts w:ascii="Times New Roman" w:hAnsi="Times New Roman"/>
          <w:sz w:val="28"/>
          <w:szCs w:val="28"/>
        </w:rPr>
        <w:t xml:space="preserve"> 58.0 (межреберная невропатия</w:t>
      </w:r>
      <w:r w:rsidRPr="00504AB8">
        <w:rPr>
          <w:rFonts w:ascii="Times New Roman" w:hAnsi="Times New Roman"/>
          <w:sz w:val="28"/>
          <w:szCs w:val="28"/>
        </w:rPr>
        <w:t>);</w:t>
      </w:r>
    </w:p>
    <w:p w:rsidR="00243536" w:rsidRDefault="00152E53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504AB8">
        <w:rPr>
          <w:rFonts w:ascii="Times New Roman" w:hAnsi="Times New Roman"/>
          <w:b/>
          <w:sz w:val="28"/>
          <w:szCs w:val="28"/>
        </w:rPr>
        <w:t xml:space="preserve"> 90</w:t>
      </w:r>
      <w:r w:rsidRPr="00504AB8">
        <w:rPr>
          <w:rFonts w:ascii="Times New Roman" w:hAnsi="Times New Roman"/>
          <w:sz w:val="28"/>
          <w:szCs w:val="28"/>
        </w:rPr>
        <w:t xml:space="preserve"> (расстройства вегетативной нервной системы). </w:t>
      </w:r>
    </w:p>
    <w:p w:rsidR="0013136C" w:rsidRPr="00DF4F48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Путевка на </w:t>
      </w:r>
      <w:r w:rsidRPr="00DF4F48">
        <w:rPr>
          <w:rFonts w:ascii="Times New Roman" w:hAnsi="Times New Roman"/>
          <w:sz w:val="28"/>
          <w:szCs w:val="28"/>
        </w:rPr>
        <w:t>21 д</w:t>
      </w:r>
      <w:r>
        <w:rPr>
          <w:rFonts w:ascii="Times New Roman" w:hAnsi="Times New Roman"/>
          <w:sz w:val="28"/>
          <w:szCs w:val="28"/>
        </w:rPr>
        <w:t>ень.</w:t>
      </w:r>
    </w:p>
    <w:p w:rsidR="0013136C" w:rsidRDefault="0013136C" w:rsidP="001313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136C" w:rsidRPr="00DF4F4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504AB8">
        <w:rPr>
          <w:rFonts w:ascii="Times New Roman" w:hAnsi="Times New Roman"/>
          <w:b/>
          <w:sz w:val="28"/>
          <w:szCs w:val="28"/>
        </w:rPr>
        <w:t xml:space="preserve">. Санаторий им. А.М.Горького – филиал ФГБНУ «РНЦХ им. акад. Б.В.Петровского» </w:t>
      </w:r>
      <w:r w:rsidRPr="0013136C">
        <w:rPr>
          <w:rFonts w:ascii="Times New Roman" w:hAnsi="Times New Roman"/>
          <w:sz w:val="28"/>
          <w:szCs w:val="28"/>
        </w:rPr>
        <w:t>(</w:t>
      </w:r>
      <w:r w:rsidRPr="00504AB8">
        <w:rPr>
          <w:rFonts w:ascii="Times New Roman" w:hAnsi="Times New Roman"/>
          <w:sz w:val="28"/>
          <w:szCs w:val="28"/>
        </w:rPr>
        <w:t xml:space="preserve">Ставропольский край, </w:t>
      </w:r>
      <w:proofErr w:type="gramStart"/>
      <w:r w:rsidRPr="00504AB8">
        <w:rPr>
          <w:rFonts w:ascii="Times New Roman" w:hAnsi="Times New Roman"/>
          <w:sz w:val="28"/>
          <w:szCs w:val="28"/>
        </w:rPr>
        <w:t>г</w:t>
      </w:r>
      <w:proofErr w:type="gramEnd"/>
      <w:r w:rsidRPr="00504AB8">
        <w:rPr>
          <w:rFonts w:ascii="Times New Roman" w:hAnsi="Times New Roman"/>
          <w:sz w:val="28"/>
          <w:szCs w:val="28"/>
        </w:rPr>
        <w:t>. Кисловодск)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F48">
        <w:rPr>
          <w:rFonts w:ascii="Times New Roman" w:hAnsi="Times New Roman"/>
          <w:sz w:val="28"/>
          <w:szCs w:val="28"/>
          <w:lang w:val="en-US"/>
        </w:rPr>
        <w:t>www</w:t>
      </w:r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  <w:lang w:val="en-US"/>
        </w:rPr>
        <w:t>sangork</w:t>
      </w:r>
      <w:proofErr w:type="spellEnd"/>
      <w:r w:rsidRPr="00DF4F48">
        <w:rPr>
          <w:rFonts w:ascii="Times New Roman" w:hAnsi="Times New Roman"/>
          <w:sz w:val="28"/>
          <w:szCs w:val="28"/>
        </w:rPr>
        <w:t>.</w:t>
      </w:r>
      <w:proofErr w:type="spellStart"/>
      <w:r w:rsidRPr="00DF4F4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3136C" w:rsidRPr="00504AB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i/>
          <w:sz w:val="28"/>
          <w:szCs w:val="28"/>
          <w:u w:val="single"/>
        </w:rPr>
        <w:t>Показания</w:t>
      </w:r>
      <w:r w:rsidRPr="00504AB8">
        <w:rPr>
          <w:rFonts w:ascii="Times New Roman" w:hAnsi="Times New Roman"/>
          <w:sz w:val="28"/>
          <w:szCs w:val="28"/>
        </w:rPr>
        <w:t>: (заболевания в хронической фазе, в стадии ремиссии, без осложнений).</w:t>
      </w:r>
    </w:p>
    <w:p w:rsidR="0013136C" w:rsidRPr="00504AB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- заболевания </w:t>
      </w:r>
      <w:proofErr w:type="spellStart"/>
      <w:proofErr w:type="gramStart"/>
      <w:r w:rsidRPr="00504AB8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proofErr w:type="gramEnd"/>
      <w:r w:rsidRPr="00504AB8">
        <w:rPr>
          <w:rFonts w:ascii="Times New Roman" w:hAnsi="Times New Roman"/>
          <w:sz w:val="28"/>
          <w:szCs w:val="28"/>
        </w:rPr>
        <w:t xml:space="preserve"> системы</w:t>
      </w:r>
    </w:p>
    <w:p w:rsidR="0013136C" w:rsidRPr="00504AB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- заболевания нервной системы </w:t>
      </w:r>
    </w:p>
    <w:p w:rsidR="0013136C" w:rsidRPr="00504AB8" w:rsidRDefault="0013136C" w:rsidP="001313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- заболевания органов дыхания.</w:t>
      </w:r>
    </w:p>
    <w:p w:rsidR="0013136C" w:rsidRDefault="0013136C" w:rsidP="0013136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Путевка на </w:t>
      </w:r>
      <w:r w:rsidRPr="00DF4F48">
        <w:rPr>
          <w:rFonts w:ascii="Times New Roman" w:hAnsi="Times New Roman"/>
          <w:sz w:val="28"/>
          <w:szCs w:val="28"/>
        </w:rPr>
        <w:t>18 дней</w:t>
      </w:r>
      <w:r>
        <w:rPr>
          <w:rFonts w:ascii="Times New Roman" w:hAnsi="Times New Roman"/>
          <w:sz w:val="28"/>
          <w:szCs w:val="28"/>
        </w:rPr>
        <w:t>.</w:t>
      </w:r>
    </w:p>
    <w:p w:rsidR="00504AB8" w:rsidRPr="00504AB8" w:rsidRDefault="00504AB8" w:rsidP="00504A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AB8">
        <w:rPr>
          <w:rFonts w:ascii="Times New Roman" w:hAnsi="Times New Roman"/>
          <w:b/>
          <w:sz w:val="28"/>
          <w:szCs w:val="28"/>
        </w:rPr>
        <w:t>ВНИМАНИЕ!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04AB8">
        <w:rPr>
          <w:rFonts w:ascii="Times New Roman" w:hAnsi="Times New Roman"/>
          <w:sz w:val="28"/>
          <w:szCs w:val="28"/>
        </w:rPr>
        <w:t xml:space="preserve"> 01.07.2024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04AB8">
        <w:rPr>
          <w:rFonts w:ascii="Times New Roman" w:hAnsi="Times New Roman"/>
          <w:b/>
          <w:sz w:val="28"/>
          <w:szCs w:val="28"/>
        </w:rPr>
        <w:t>при предоставлении услуг в Санатории им. А.М. Горького - филиал ФГБНУ «РНЦХ им. акад. Б.В. Петровского»</w:t>
      </w:r>
      <w:r w:rsidRPr="00504AB8">
        <w:rPr>
          <w:rFonts w:ascii="Times New Roman" w:hAnsi="Times New Roman"/>
          <w:sz w:val="28"/>
          <w:szCs w:val="28"/>
        </w:rPr>
        <w:t xml:space="preserve"> установлен расчетный час 12:00 тек</w:t>
      </w:r>
      <w:r w:rsidRPr="00504AB8">
        <w:rPr>
          <w:rFonts w:ascii="Times New Roman" w:hAnsi="Times New Roman"/>
          <w:sz w:val="28"/>
          <w:szCs w:val="28"/>
        </w:rPr>
        <w:t>у</w:t>
      </w:r>
      <w:r w:rsidRPr="00504AB8">
        <w:rPr>
          <w:rFonts w:ascii="Times New Roman" w:hAnsi="Times New Roman"/>
          <w:sz w:val="28"/>
          <w:szCs w:val="28"/>
        </w:rPr>
        <w:t>щих суток по местному времени.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Время заезда в </w:t>
      </w:r>
      <w:r>
        <w:rPr>
          <w:rFonts w:ascii="Times New Roman" w:hAnsi="Times New Roman"/>
          <w:sz w:val="28"/>
          <w:szCs w:val="28"/>
        </w:rPr>
        <w:t xml:space="preserve">данный </w:t>
      </w:r>
      <w:r w:rsidRPr="00504AB8">
        <w:rPr>
          <w:rFonts w:ascii="Times New Roman" w:hAnsi="Times New Roman"/>
          <w:sz w:val="28"/>
          <w:szCs w:val="28"/>
        </w:rPr>
        <w:t>Санаторий с 01.07.2024 года установлено 14:00 текущих суток по мест</w:t>
      </w:r>
      <w:r>
        <w:rPr>
          <w:rFonts w:ascii="Times New Roman" w:hAnsi="Times New Roman"/>
          <w:sz w:val="28"/>
          <w:szCs w:val="28"/>
        </w:rPr>
        <w:t>ному вре</w:t>
      </w:r>
      <w:r w:rsidRPr="00504AB8">
        <w:rPr>
          <w:rFonts w:ascii="Times New Roman" w:hAnsi="Times New Roman"/>
          <w:sz w:val="28"/>
          <w:szCs w:val="28"/>
        </w:rPr>
        <w:t>мени.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AB8">
        <w:rPr>
          <w:rFonts w:ascii="Times New Roman" w:hAnsi="Times New Roman"/>
          <w:sz w:val="28"/>
          <w:szCs w:val="28"/>
        </w:rPr>
        <w:t>Размещение потребителя в случае раннего заезда осуществляется, при наличии свободных мест, с оплатой согласно прейскуранту, действующему в сан</w:t>
      </w:r>
      <w:r w:rsidRPr="00504AB8">
        <w:rPr>
          <w:rFonts w:ascii="Times New Roman" w:hAnsi="Times New Roman"/>
          <w:sz w:val="28"/>
          <w:szCs w:val="28"/>
        </w:rPr>
        <w:t>а</w:t>
      </w:r>
      <w:r w:rsidRPr="00504AB8">
        <w:rPr>
          <w:rFonts w:ascii="Times New Roman" w:hAnsi="Times New Roman"/>
          <w:sz w:val="28"/>
          <w:szCs w:val="28"/>
        </w:rPr>
        <w:t>тории на день заезда, в следующем порядке: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поселение в период с 00:00 до 08:00 текущих суток – оплата за половину суток;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поселение в период с 08:00 до 14:00 текущих суток – почасовая оплата.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Размещение потребителя в случае позднего выезда осуществляется, при наличии свобо</w:t>
      </w:r>
      <w:r w:rsidRPr="00504AB8">
        <w:rPr>
          <w:rFonts w:ascii="Times New Roman" w:hAnsi="Times New Roman"/>
          <w:sz w:val="28"/>
          <w:szCs w:val="28"/>
        </w:rPr>
        <w:t>д</w:t>
      </w:r>
      <w:r w:rsidRPr="00504AB8">
        <w:rPr>
          <w:rFonts w:ascii="Times New Roman" w:hAnsi="Times New Roman"/>
          <w:sz w:val="28"/>
          <w:szCs w:val="28"/>
        </w:rPr>
        <w:t>ных мест, с оплатой согласно прейскуранту, действующему в санатории на день выезда, в следующем порядке: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продление в период с 12:00 до 18:00 после расчетного часа – почасовая оплата;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продление в период с 18:00 до 24:00 после расчетного часа – оплата за половину суток;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продление в период с 00:00 до 12:00 следующих суток после расчетного часа – оплата за полные сутки.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При оформлении путевки рацион питания рассчитывается с обеда в день заезда по за</w:t>
      </w:r>
      <w:r w:rsidRPr="00504AB8">
        <w:rPr>
          <w:rFonts w:ascii="Times New Roman" w:hAnsi="Times New Roman"/>
          <w:sz w:val="28"/>
          <w:szCs w:val="28"/>
        </w:rPr>
        <w:t>в</w:t>
      </w:r>
      <w:r w:rsidRPr="00504AB8">
        <w:rPr>
          <w:rFonts w:ascii="Times New Roman" w:hAnsi="Times New Roman"/>
          <w:sz w:val="28"/>
          <w:szCs w:val="28"/>
        </w:rPr>
        <w:t>трак в день выезда.</w:t>
      </w:r>
    </w:p>
    <w:p w:rsid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04AB8">
        <w:rPr>
          <w:rFonts w:ascii="Times New Roman" w:hAnsi="Times New Roman"/>
          <w:sz w:val="28"/>
          <w:szCs w:val="28"/>
        </w:rPr>
        <w:t>аезжающие по путевкам за счет средств федерального бюджета в рамках государстве</w:t>
      </w:r>
      <w:r w:rsidRPr="00504AB8">
        <w:rPr>
          <w:rFonts w:ascii="Times New Roman" w:hAnsi="Times New Roman"/>
          <w:sz w:val="28"/>
          <w:szCs w:val="28"/>
        </w:rPr>
        <w:t>н</w:t>
      </w:r>
      <w:r w:rsidRPr="00504AB8">
        <w:rPr>
          <w:rFonts w:ascii="Times New Roman" w:hAnsi="Times New Roman"/>
          <w:sz w:val="28"/>
          <w:szCs w:val="28"/>
        </w:rPr>
        <w:t xml:space="preserve">ного задания размещаются в двухместные номера 1 категории ЭКОНОМ 1 корпуса. </w:t>
      </w:r>
    </w:p>
    <w:p w:rsid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При желании улучшить условия проживания и перейти в номер категории в</w:t>
      </w:r>
      <w:r w:rsidRPr="00504AB8">
        <w:rPr>
          <w:rFonts w:ascii="Times New Roman" w:hAnsi="Times New Roman"/>
          <w:sz w:val="28"/>
          <w:szCs w:val="28"/>
        </w:rPr>
        <w:t>ы</w:t>
      </w:r>
      <w:r w:rsidRPr="00504AB8">
        <w:rPr>
          <w:rFonts w:ascii="Times New Roman" w:hAnsi="Times New Roman"/>
          <w:sz w:val="28"/>
          <w:szCs w:val="28"/>
        </w:rPr>
        <w:t>ше/одноместный номер необходимо бронировать места заранее, в ином сл</w:t>
      </w:r>
      <w:r w:rsidRPr="00504AB8">
        <w:rPr>
          <w:rFonts w:ascii="Times New Roman" w:hAnsi="Times New Roman"/>
          <w:sz w:val="28"/>
          <w:szCs w:val="28"/>
        </w:rPr>
        <w:t>у</w:t>
      </w:r>
      <w:r w:rsidRPr="00504AB8">
        <w:rPr>
          <w:rFonts w:ascii="Times New Roman" w:hAnsi="Times New Roman"/>
          <w:sz w:val="28"/>
          <w:szCs w:val="28"/>
        </w:rPr>
        <w:t>чае номера предоставляются при наличии свободных мест.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AB8">
        <w:rPr>
          <w:rFonts w:ascii="Times New Roman" w:hAnsi="Times New Roman"/>
          <w:sz w:val="28"/>
          <w:szCs w:val="28"/>
        </w:rPr>
        <w:t>Услуга «Улучшение условий прожив</w:t>
      </w:r>
      <w:r w:rsidRPr="00504AB8">
        <w:rPr>
          <w:rFonts w:ascii="Times New Roman" w:hAnsi="Times New Roman"/>
          <w:sz w:val="28"/>
          <w:szCs w:val="28"/>
        </w:rPr>
        <w:t>а</w:t>
      </w:r>
      <w:r w:rsidRPr="00504AB8">
        <w:rPr>
          <w:rFonts w:ascii="Times New Roman" w:hAnsi="Times New Roman"/>
          <w:sz w:val="28"/>
          <w:szCs w:val="28"/>
        </w:rPr>
        <w:t>ния» рассчитывается из разницы стоимости койко-дня бюджетной путевки и выбранной гостем категории и облагается НДС. Оплачивается по прейскуранту цен, действующему на день переоформления, за фактическое количество дней пребывания в номере выбра</w:t>
      </w:r>
      <w:r w:rsidRPr="00504AB8">
        <w:rPr>
          <w:rFonts w:ascii="Times New Roman" w:hAnsi="Times New Roman"/>
          <w:sz w:val="28"/>
          <w:szCs w:val="28"/>
        </w:rPr>
        <w:t>н</w:t>
      </w:r>
      <w:r w:rsidRPr="00504AB8">
        <w:rPr>
          <w:rFonts w:ascii="Times New Roman" w:hAnsi="Times New Roman"/>
          <w:sz w:val="28"/>
          <w:szCs w:val="28"/>
        </w:rPr>
        <w:lastRenderedPageBreak/>
        <w:t>ной категории.  С актуальными доплатами можно ознакомиться на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504AB8">
        <w:rPr>
          <w:rFonts w:ascii="Times New Roman" w:hAnsi="Times New Roman"/>
          <w:sz w:val="28"/>
          <w:szCs w:val="28"/>
        </w:rPr>
        <w:t xml:space="preserve">фициальном сайте   </w:t>
      </w:r>
      <w:r>
        <w:rPr>
          <w:rFonts w:ascii="Times New Roman" w:hAnsi="Times New Roman"/>
          <w:sz w:val="28"/>
          <w:szCs w:val="28"/>
        </w:rPr>
        <w:t xml:space="preserve">санатория – </w:t>
      </w:r>
    </w:p>
    <w:p w:rsid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 xml:space="preserve">https://sangork.ru/content/files/documents/Doplata_za_uluchshenie_usloviy_2024.pdf 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При ж</w:t>
      </w:r>
      <w:r w:rsidRPr="00504AB8">
        <w:rPr>
          <w:rFonts w:ascii="Times New Roman" w:hAnsi="Times New Roman"/>
          <w:sz w:val="28"/>
          <w:szCs w:val="28"/>
        </w:rPr>
        <w:t>е</w:t>
      </w:r>
      <w:r w:rsidRPr="00504AB8">
        <w:rPr>
          <w:rFonts w:ascii="Times New Roman" w:hAnsi="Times New Roman"/>
          <w:sz w:val="28"/>
          <w:szCs w:val="28"/>
        </w:rPr>
        <w:t>лании взять с собой члена семьи, так же необходимо бронировать места заранее! Без предварительной брони поселение возможно только при наличии свободных мест, с предоставлением всех необходимых документов! При отсутствии мест или документов С</w:t>
      </w:r>
      <w:r w:rsidRPr="00504AB8">
        <w:rPr>
          <w:rFonts w:ascii="Times New Roman" w:hAnsi="Times New Roman"/>
          <w:sz w:val="28"/>
          <w:szCs w:val="28"/>
        </w:rPr>
        <w:t>а</w:t>
      </w:r>
      <w:r w:rsidRPr="00504AB8">
        <w:rPr>
          <w:rFonts w:ascii="Times New Roman" w:hAnsi="Times New Roman"/>
          <w:sz w:val="28"/>
          <w:szCs w:val="28"/>
        </w:rPr>
        <w:t xml:space="preserve">наторий вправе отказать в поселении! </w:t>
      </w:r>
    </w:p>
    <w:p w:rsidR="00504AB8" w:rsidRPr="00504AB8" w:rsidRDefault="00504AB8" w:rsidP="00504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AB8">
        <w:rPr>
          <w:rFonts w:ascii="Times New Roman" w:hAnsi="Times New Roman"/>
          <w:sz w:val="28"/>
          <w:szCs w:val="28"/>
        </w:rPr>
        <w:t>Проживание в номерах 1 категории ЭКОНОМ 1 корпуса с членами семьи невозможно, так как все места данной категории выделены «под бюджет». Соответственно, при жел</w:t>
      </w:r>
      <w:r w:rsidRPr="00504AB8">
        <w:rPr>
          <w:rFonts w:ascii="Times New Roman" w:hAnsi="Times New Roman"/>
          <w:sz w:val="28"/>
          <w:szCs w:val="28"/>
        </w:rPr>
        <w:t>а</w:t>
      </w:r>
      <w:r w:rsidRPr="00504AB8">
        <w:rPr>
          <w:rFonts w:ascii="Times New Roman" w:hAnsi="Times New Roman"/>
          <w:sz w:val="28"/>
          <w:szCs w:val="28"/>
        </w:rPr>
        <w:t xml:space="preserve">нии проживать вместе в одном номере необходимо понимать, что член семьи оплачивает коммерческую </w:t>
      </w:r>
      <w:proofErr w:type="gramStart"/>
      <w:r w:rsidRPr="00504AB8">
        <w:rPr>
          <w:rFonts w:ascii="Times New Roman" w:hAnsi="Times New Roman"/>
          <w:sz w:val="28"/>
          <w:szCs w:val="28"/>
        </w:rPr>
        <w:t>путевку</w:t>
      </w:r>
      <w:proofErr w:type="gramEnd"/>
      <w:r w:rsidRPr="00504AB8">
        <w:rPr>
          <w:rFonts w:ascii="Times New Roman" w:hAnsi="Times New Roman"/>
          <w:sz w:val="28"/>
          <w:szCs w:val="28"/>
        </w:rPr>
        <w:t xml:space="preserve"> и гость по бюджетной путевке производит доплату до номера выбранной категории.</w:t>
      </w:r>
    </w:p>
    <w:sectPr w:rsidR="00504AB8" w:rsidRPr="00504AB8" w:rsidSect="00152E53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0448C"/>
    <w:rsid w:val="00097FCA"/>
    <w:rsid w:val="0013136C"/>
    <w:rsid w:val="00152E53"/>
    <w:rsid w:val="001F31A1"/>
    <w:rsid w:val="00243536"/>
    <w:rsid w:val="00406D1F"/>
    <w:rsid w:val="00504AB8"/>
    <w:rsid w:val="006B4750"/>
    <w:rsid w:val="00784051"/>
    <w:rsid w:val="007D616C"/>
    <w:rsid w:val="00934082"/>
    <w:rsid w:val="009A4979"/>
    <w:rsid w:val="00B0448C"/>
    <w:rsid w:val="00B424E5"/>
    <w:rsid w:val="00D74F0E"/>
    <w:rsid w:val="00E137A5"/>
    <w:rsid w:val="00E6694C"/>
    <w:rsid w:val="00F8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3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sionat-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Тараненко</dc:creator>
  <cp:lastModifiedBy>Kuratova</cp:lastModifiedBy>
  <cp:revision>3</cp:revision>
  <dcterms:created xsi:type="dcterms:W3CDTF">2024-11-27T09:10:00Z</dcterms:created>
  <dcterms:modified xsi:type="dcterms:W3CDTF">2024-11-27T09:11:00Z</dcterms:modified>
</cp:coreProperties>
</file>